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7" w:rsidRPr="00F2320E" w:rsidRDefault="00E93160" w:rsidP="00E93160">
      <w:pPr>
        <w:jc w:val="center"/>
        <w:rPr>
          <w:b/>
        </w:rPr>
      </w:pPr>
      <w:r w:rsidRPr="00F2320E">
        <w:rPr>
          <w:b/>
        </w:rPr>
        <w:t>ЛЕКАРСТВЕННОЕ ОБЕСПЕЧЕНИЕ</w:t>
      </w:r>
    </w:p>
    <w:p w:rsidR="00E93160" w:rsidRPr="00F2320E" w:rsidRDefault="00E93160" w:rsidP="00E9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proofErr w:type="gramStart"/>
      <w:r w:rsidRPr="00F2320E">
        <w:t xml:space="preserve">Обеспечение граждан лекарственными препаратами, включенными в Перечень жизненно необходимых и важнейших препаратов для медицинского применения, </w:t>
      </w:r>
      <w:r w:rsidRPr="00F2320E">
        <w:rPr>
          <w:rFonts w:cs="Calibri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перечень лекарственных препаратов, предназначенных для обеспечения лиц, больных гемофилией, </w:t>
      </w:r>
      <w:proofErr w:type="spellStart"/>
      <w:r w:rsidRPr="00F2320E">
        <w:rPr>
          <w:rFonts w:cs="Calibri"/>
        </w:rPr>
        <w:t>муковисцидозом</w:t>
      </w:r>
      <w:proofErr w:type="spellEnd"/>
      <w:r w:rsidRPr="00F2320E">
        <w:rPr>
          <w:rFonts w:cs="Calibri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</w:t>
      </w:r>
      <w:proofErr w:type="gramEnd"/>
      <w:r w:rsidRPr="00F2320E">
        <w:rPr>
          <w:rFonts w:cs="Calibri"/>
        </w:rPr>
        <w:t xml:space="preserve">, лиц после трансплантации органов и (или) тканей, </w:t>
      </w:r>
      <w:r w:rsidRPr="00F2320E">
        <w:rPr>
          <w:rFonts w:cs="Calibri"/>
          <w:b/>
        </w:rPr>
        <w:t xml:space="preserve">осуществляется при оказании им медицинской помощи в рамках Территориальной программы государственных гарантий бесплатного оказания гражданам медицинской помощи медицинскими организациями, </w:t>
      </w:r>
      <w:r w:rsidR="00F2320E">
        <w:rPr>
          <w:rFonts w:cs="Calibri"/>
          <w:b/>
        </w:rPr>
        <w:t>участвующими в реализации указанной Программы.</w:t>
      </w:r>
    </w:p>
    <w:p w:rsidR="00E93160" w:rsidRPr="001406ED" w:rsidRDefault="000F7E31" w:rsidP="00E93160">
      <w:pPr>
        <w:ind w:firstLine="540"/>
        <w:jc w:val="both"/>
        <w:rPr>
          <w:color w:val="FF0000"/>
          <w:u w:val="single"/>
        </w:rPr>
      </w:pPr>
      <w:hyperlink r:id="rId5" w:history="1">
        <w:r w:rsidR="00E93160" w:rsidRPr="000F7E31">
          <w:rPr>
            <w:rStyle w:val="a3"/>
          </w:rPr>
          <w:t>Указанные перечни утверждены</w:t>
        </w:r>
        <w:r w:rsidR="00F2320E" w:rsidRPr="000F7E31">
          <w:rPr>
            <w:rStyle w:val="a3"/>
            <w:rFonts w:cs="Times New Roman"/>
          </w:rPr>
          <w:t xml:space="preserve"> РАСПОРЯЖЕНИЕМ</w:t>
        </w:r>
        <w:r w:rsidR="00E93160" w:rsidRPr="000F7E31">
          <w:rPr>
            <w:rStyle w:val="a3"/>
          </w:rPr>
          <w:t xml:space="preserve"> </w:t>
        </w:r>
        <w:r w:rsidR="00F2320E" w:rsidRPr="000F7E31">
          <w:rPr>
            <w:rStyle w:val="a3"/>
            <w:rFonts w:cs="Times New Roman"/>
          </w:rPr>
          <w:t>ПРАВИТЕЛЬСТВА РОССИЙСКОЙ ФЕДЕРАЦИИ от 30 декабря 2014 г. N 2782-р.</w:t>
        </w:r>
      </w:hyperlink>
    </w:p>
    <w:p w:rsidR="00F2320E" w:rsidRDefault="00F2320E" w:rsidP="00E93160">
      <w:pPr>
        <w:ind w:firstLine="540"/>
        <w:jc w:val="both"/>
      </w:pPr>
      <w:r>
        <w:t xml:space="preserve">Врачебная комиссия создается в медицинской организации и действует в соответствии с действующим в сфере охраны здоровья законодательством РФ. </w:t>
      </w:r>
    </w:p>
    <w:p w:rsidR="00F2320E" w:rsidRDefault="00F2320E" w:rsidP="00F23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t>Согласно п.2 ст. 48</w:t>
      </w:r>
      <w:r w:rsidR="00052187">
        <w:t xml:space="preserve"> ФЗ от 21.11.2011 №323-ФЗ «Об основах охраны здоровья граждан» в</w:t>
      </w:r>
      <w:r>
        <w:rPr>
          <w:rFonts w:ascii="Calibri" w:hAnsi="Calibri" w:cs="Calibri"/>
        </w:rPr>
        <w:t>рачебная комиссия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</w:t>
      </w:r>
      <w:proofErr w:type="gramEnd"/>
      <w:r>
        <w:rPr>
          <w:rFonts w:ascii="Calibri" w:hAnsi="Calibri" w:cs="Calibri"/>
        </w:rPr>
        <w:t>, в том числе назначения лекарственных препаратов, обеспечения назначения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пациента.</w:t>
      </w:r>
    </w:p>
    <w:p w:rsidR="00F2320E" w:rsidRPr="000F7E31" w:rsidRDefault="00052187" w:rsidP="00E93160">
      <w:pPr>
        <w:ind w:firstLine="540"/>
        <w:jc w:val="both"/>
        <w:rPr>
          <w:color w:val="FF0000"/>
          <w:u w:val="single"/>
        </w:rPr>
      </w:pPr>
      <w:r>
        <w:t xml:space="preserve">Врачебная комиссия осуществляет функции, определенные </w:t>
      </w:r>
      <w:hyperlink r:id="rId6" w:history="1">
        <w:r w:rsidRPr="000F7E31">
          <w:rPr>
            <w:rStyle w:val="a3"/>
          </w:rPr>
          <w:t>Приказом Министерства здравоохранения и социального развития РФ от 05.05.2012 №502н «Об утверждении порядка создания и деятельности врачебной комиссии медицинской организации».</w:t>
        </w:r>
        <w:r w:rsidR="000F7E31" w:rsidRPr="000F7E31">
          <w:rPr>
            <w:rStyle w:val="a3"/>
          </w:rPr>
          <w:t xml:space="preserve"> </w:t>
        </w:r>
      </w:hyperlink>
      <w:bookmarkStart w:id="0" w:name="_GoBack"/>
      <w:bookmarkEnd w:id="0"/>
      <w:r w:rsidR="000F7E31">
        <w:rPr>
          <w:u w:val="single"/>
        </w:rPr>
        <w:t xml:space="preserve"> </w:t>
      </w:r>
    </w:p>
    <w:sectPr w:rsidR="00F2320E" w:rsidRPr="000F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0"/>
    <w:rsid w:val="00052187"/>
    <w:rsid w:val="000F7E31"/>
    <w:rsid w:val="001406ED"/>
    <w:rsid w:val="00145AE7"/>
    <w:rsid w:val="007C584B"/>
    <w:rsid w:val="00901879"/>
    <w:rsid w:val="009C0970"/>
    <w:rsid w:val="00E93160"/>
    <w:rsid w:val="00F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.opanasyuk\Documents\&#1084;&#1080;&#1085;&#1079;&#1076;&#1088;&#1072;&#1074;\&#1074;&#1088;&#1072;&#1095;&#1077;&#1073;&#1085;&#1072;&#1103;%20&#1082;&#1086;&#1084;&#1080;&#1089;&#1089;&#1080;&#1103;%20&#1087;&#1088;&#1080;&#1082;&#1072;&#1079;.docx" TargetMode="External"/><Relationship Id="rId5" Type="http://schemas.openxmlformats.org/officeDocument/2006/relationships/hyperlink" Target="file:///C:\Users\a.opanasyuk\Documents\&#1084;&#1080;&#1085;&#1079;&#1076;&#1088;&#1072;&#1074;\&#1087;&#1077;&#1088;&#1077;&#1095;&#1077;&#1085;&#1100;%20&#1078;&#1080;&#1079;&#1085;&#1077;&#1085;&#1085;&#1086;%20&#1085;&#1077;&#1086;&#1073;&#1093;&#1086;&#1076;&#1080;&#1084;&#1099;&#1093;%20&#1083;&#1077;&#1082;&#1072;&#1088;&#1089;&#1090;&#1074;&#1077;&#1085;&#1085;&#1099;&#1093;%20&#1087;&#1088;&#1077;&#1087;&#1072;&#1088;&#1072;&#1090;&#1086;&#107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Артуровна Шувалова</dc:creator>
  <cp:lastModifiedBy>Опанасюк Анастасия Олеговна</cp:lastModifiedBy>
  <cp:revision>1</cp:revision>
  <dcterms:created xsi:type="dcterms:W3CDTF">2015-07-13T09:53:00Z</dcterms:created>
  <dcterms:modified xsi:type="dcterms:W3CDTF">2015-07-14T06:54:00Z</dcterms:modified>
</cp:coreProperties>
</file>